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Layout w:type="fixed"/>
        <w:tblCellMar>
          <w:top w:w="15" w:type="dxa"/>
          <w:left w:w="15" w:type="dxa"/>
          <w:bottom w:w="15" w:type="dxa"/>
          <w:right w:w="15" w:type="dxa"/>
        </w:tblCellMar>
        <w:tblLook w:val="04A0"/>
      </w:tblPr>
      <w:tblGrid>
        <w:gridCol w:w="557"/>
        <w:gridCol w:w="5270"/>
        <w:gridCol w:w="1418"/>
        <w:gridCol w:w="1842"/>
        <w:gridCol w:w="1276"/>
        <w:gridCol w:w="1521"/>
        <w:gridCol w:w="1559"/>
        <w:gridCol w:w="1598"/>
      </w:tblGrid>
      <w:tr w:rsidR="002B5E6D">
        <w:trPr>
          <w:trHeight w:val="9192"/>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pStyle w:val="a6"/>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大庆市人民医院关于部分医用耗材项目招标公告</w:t>
            </w:r>
            <w:r>
              <w:rPr>
                <w:rFonts w:ascii="仿宋" w:eastAsia="仿宋" w:hAnsi="仿宋" w:cs="仿宋"/>
                <w:b/>
                <w:color w:val="auto"/>
              </w:rPr>
              <w:t xml:space="preserve">  </w:t>
            </w:r>
          </w:p>
          <w:p w:rsidR="002B5E6D" w:rsidRDefault="00DA71B7">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2B5E6D" w:rsidRDefault="00DA71B7">
            <w:pPr>
              <w:numPr>
                <w:ilvl w:val="0"/>
                <w:numId w:val="1"/>
              </w:num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项目编号：</w:t>
            </w:r>
            <w:r>
              <w:rPr>
                <w:rFonts w:ascii="仿宋" w:eastAsia="仿宋" w:hAnsi="仿宋" w:cs="仿宋" w:hint="eastAsia"/>
                <w:b/>
                <w:sz w:val="24"/>
              </w:rPr>
              <w:t xml:space="preserve"> </w:t>
            </w:r>
          </w:p>
          <w:p w:rsidR="002B5E6D" w:rsidRDefault="00DA71B7">
            <w:pPr>
              <w:snapToGrid w:val="0"/>
              <w:spacing w:line="360" w:lineRule="auto"/>
              <w:ind w:leftChars="150" w:left="315"/>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2B5E6D" w:rsidRDefault="00DA71B7">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2B5E6D" w:rsidRDefault="00DA71B7">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w:t>
            </w:r>
            <w:r>
              <w:rPr>
                <w:rFonts w:ascii="仿宋" w:eastAsia="仿宋" w:hAnsi="仿宋" w:cs="仿宋" w:hint="eastAsia"/>
                <w:b/>
                <w:sz w:val="24"/>
                <w:u w:val="single"/>
              </w:rPr>
              <w:t>咨询电话：</w:t>
            </w:r>
            <w:r>
              <w:rPr>
                <w:rFonts w:ascii="仿宋" w:eastAsia="仿宋" w:hAnsi="仿宋" w:cs="仿宋" w:hint="eastAsia"/>
                <w:b/>
                <w:sz w:val="24"/>
                <w:u w:val="single"/>
              </w:rPr>
              <w:t>0459-6612940</w:t>
            </w:r>
            <w:r>
              <w:rPr>
                <w:rFonts w:ascii="仿宋" w:eastAsia="仿宋" w:hAnsi="仿宋" w:cs="仿宋" w:hint="eastAsia"/>
                <w:b/>
                <w:sz w:val="24"/>
                <w:u w:val="single"/>
              </w:rPr>
              <w:t>，</w:t>
            </w:r>
            <w:r>
              <w:rPr>
                <w:rFonts w:ascii="仿宋" w:eastAsia="仿宋" w:hAnsi="仿宋" w:cs="仿宋" w:hint="eastAsia"/>
                <w:b/>
                <w:sz w:val="24"/>
                <w:u w:val="single"/>
              </w:rPr>
              <w:t xml:space="preserve">6612941 </w:t>
            </w:r>
          </w:p>
          <w:p w:rsidR="002B5E6D" w:rsidRDefault="00DA71B7">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2B5E6D" w:rsidRDefault="00DA71B7">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w:t>
            </w:r>
            <w:r>
              <w:rPr>
                <w:rFonts w:ascii="仿宋" w:eastAsia="仿宋" w:hAnsi="仿宋" w:cs="仿宋" w:hint="eastAsia"/>
                <w:b/>
                <w:sz w:val="24"/>
              </w:rPr>
              <w:t>、提供有效的独立企业法人营业执照副本内页。</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、提供有效的税务登记证。</w:t>
            </w:r>
          </w:p>
          <w:p w:rsidR="002B5E6D" w:rsidRDefault="00DA71B7">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rPr>
              <w:t>、</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2B5E6D" w:rsidRDefault="00DA71B7">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w:t>
            </w:r>
            <w:r>
              <w:rPr>
                <w:rFonts w:ascii="仿宋" w:eastAsia="仿宋" w:hAnsi="仿宋" w:cs="仿宋" w:hint="eastAsia"/>
                <w:b/>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、提供本项目需求中所投产品的医疗器械注册证复印件并加盖生产厂家或区域代理商公章。</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、需提供参与投标供应商的有效的医疗器械经营许可证复印件并加盖公章。</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、不接受合作伙伴形式或联合体参与投标。</w:t>
            </w:r>
          </w:p>
          <w:p w:rsidR="002B5E6D" w:rsidRDefault="00DA71B7">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六、投标文件格式：</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、标书要求：一本正本、四本副本均加盖公章，装订方式为胶装。</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lastRenderedPageBreak/>
              <w:t>2</w:t>
            </w:r>
            <w:r>
              <w:rPr>
                <w:rFonts w:ascii="仿宋" w:eastAsia="仿宋" w:hAnsi="仿宋" w:cs="仿宋" w:hint="eastAsia"/>
                <w:b/>
                <w:sz w:val="24"/>
              </w:rPr>
              <w:t>、参与两项或以上采购项目投标的需各项目独立做标书。</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、标书封面须有以下内容（</w:t>
            </w:r>
            <w:r>
              <w:rPr>
                <w:rFonts w:ascii="仿宋" w:eastAsia="仿宋" w:hAnsi="仿宋" w:cs="仿宋" w:hint="eastAsia"/>
                <w:b/>
                <w:sz w:val="24"/>
              </w:rPr>
              <w:t>1</w:t>
            </w:r>
            <w:r>
              <w:rPr>
                <w:rFonts w:ascii="仿宋" w:eastAsia="仿宋" w:hAnsi="仿宋" w:cs="仿宋" w:hint="eastAsia"/>
                <w:b/>
                <w:sz w:val="24"/>
              </w:rPr>
              <w:t>）投标公司全称及正本或副本标识（</w:t>
            </w:r>
            <w:r>
              <w:rPr>
                <w:rFonts w:ascii="仿宋" w:eastAsia="仿宋" w:hAnsi="仿宋" w:cs="仿宋" w:hint="eastAsia"/>
                <w:b/>
                <w:sz w:val="24"/>
              </w:rPr>
              <w:t>2</w:t>
            </w:r>
            <w:r>
              <w:rPr>
                <w:rFonts w:ascii="仿宋" w:eastAsia="仿宋" w:hAnsi="仿宋" w:cs="仿宋" w:hint="eastAsia"/>
                <w:b/>
                <w:sz w:val="24"/>
              </w:rPr>
              <w:t>）投标项目名称（和招标公告中的采购项目一致）</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）投标公司联系人及联系方式</w:t>
            </w:r>
            <w:r>
              <w:rPr>
                <w:rFonts w:ascii="仿宋" w:eastAsia="仿宋" w:hAnsi="仿宋" w:cs="仿宋" w:hint="eastAsia"/>
                <w:b/>
                <w:sz w:val="24"/>
              </w:rPr>
              <w:t xml:space="preserve">     (4)</w:t>
            </w:r>
            <w:r>
              <w:rPr>
                <w:rFonts w:ascii="仿宋" w:eastAsia="仿宋" w:hAnsi="仿宋" w:cs="仿宋" w:hint="eastAsia"/>
                <w:b/>
                <w:sz w:val="24"/>
              </w:rPr>
              <w:t>投标日期</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、标书内首页应为目录及对应页码（目录中的内容顺序应与投标文件所包含的项目一致）。</w:t>
            </w:r>
          </w:p>
          <w:p w:rsidR="002B5E6D" w:rsidRDefault="00DA71B7">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、投标文件包含项目：</w:t>
            </w:r>
          </w:p>
          <w:tbl>
            <w:tblPr>
              <w:tblW w:w="7030" w:type="dxa"/>
              <w:tblLayout w:type="fixed"/>
              <w:tblCellMar>
                <w:left w:w="0" w:type="dxa"/>
                <w:right w:w="0" w:type="dxa"/>
              </w:tblCellMar>
              <w:tblLook w:val="04A0"/>
            </w:tblPr>
            <w:tblGrid>
              <w:gridCol w:w="766"/>
              <w:gridCol w:w="1650"/>
              <w:gridCol w:w="4614"/>
            </w:tblGrid>
            <w:tr w:rsidR="002B5E6D">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2B5E6D">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2B5E6D">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w:t>
                  </w:r>
                  <w:r>
                    <w:rPr>
                      <w:rFonts w:ascii="华文仿宋" w:eastAsia="华文仿宋" w:hAnsi="华文仿宋" w:cs="华文仿宋"/>
                      <w:b/>
                      <w:color w:val="000000"/>
                      <w:kern w:val="0"/>
                      <w:szCs w:val="21"/>
                    </w:rPr>
                    <w:t xml:space="preserve"> </w:t>
                  </w:r>
                  <w:r>
                    <w:rPr>
                      <w:rFonts w:ascii="华文仿宋" w:eastAsia="华文仿宋" w:hAnsi="华文仿宋" w:cs="华文仿宋"/>
                      <w:b/>
                      <w:color w:val="000000"/>
                      <w:kern w:val="0"/>
                      <w:szCs w:val="21"/>
                    </w:rPr>
                    <w:t>身份证复印件</w:t>
                  </w:r>
                </w:p>
              </w:tc>
            </w:tr>
            <w:tr w:rsidR="002B5E6D">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B5E6D" w:rsidRDefault="002B5E6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2B5E6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tr w:rsidR="002B5E6D">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B5E6D" w:rsidRDefault="00DA71B7">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bookmarkEnd w:id="1"/>
          </w:tbl>
          <w:p w:rsidR="002B5E6D" w:rsidRDefault="002B5E6D">
            <w:pPr>
              <w:snapToGrid w:val="0"/>
              <w:spacing w:line="360" w:lineRule="auto"/>
              <w:rPr>
                <w:rFonts w:ascii="仿宋" w:eastAsia="仿宋" w:hAnsi="仿宋" w:cs="仿宋"/>
                <w:b/>
                <w:sz w:val="24"/>
              </w:rPr>
            </w:pPr>
          </w:p>
          <w:p w:rsidR="002B5E6D" w:rsidRDefault="00DA71B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七、报名须知</w:t>
            </w:r>
          </w:p>
          <w:p w:rsidR="002B5E6D" w:rsidRDefault="00DA71B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、招标项目需严格按索项目参数的名称顺序进行排序，不可缺项。</w:t>
            </w:r>
          </w:p>
          <w:p w:rsidR="002B5E6D" w:rsidRDefault="00DA71B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、招标谈判价格及中标价格都为含税价格。</w:t>
            </w:r>
          </w:p>
          <w:p w:rsidR="002B5E6D" w:rsidRDefault="00DA71B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、报名时间：公告之日起至</w:t>
            </w:r>
            <w:r>
              <w:rPr>
                <w:rFonts w:ascii="仿宋" w:eastAsia="仿宋" w:hAnsi="仿宋" w:cs="仿宋" w:hint="eastAsia"/>
                <w:b/>
                <w:sz w:val="24"/>
              </w:rPr>
              <w:t>2021</w:t>
            </w:r>
            <w:r>
              <w:rPr>
                <w:rFonts w:ascii="仿宋" w:eastAsia="仿宋" w:hAnsi="仿宋" w:cs="仿宋" w:hint="eastAsia"/>
                <w:b/>
                <w:sz w:val="24"/>
              </w:rPr>
              <w:t>年1</w:t>
            </w:r>
            <w:r>
              <w:rPr>
                <w:rFonts w:ascii="仿宋" w:eastAsia="仿宋" w:hAnsi="仿宋" w:cs="仿宋" w:hint="eastAsia"/>
                <w:b/>
                <w:sz w:val="24"/>
              </w:rPr>
              <w:t>月18</w:t>
            </w:r>
            <w:r>
              <w:rPr>
                <w:rFonts w:ascii="仿宋" w:eastAsia="仿宋" w:hAnsi="仿宋" w:cs="仿宋" w:hint="eastAsia"/>
                <w:b/>
                <w:sz w:val="24"/>
              </w:rPr>
              <w:t>日</w:t>
            </w:r>
            <w:r>
              <w:rPr>
                <w:rFonts w:ascii="仿宋" w:eastAsia="仿宋" w:hAnsi="仿宋" w:cs="仿宋" w:hint="eastAsia"/>
                <w:b/>
                <w:sz w:val="24"/>
              </w:rPr>
              <w:t>16</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p>
          <w:p w:rsidR="002B5E6D" w:rsidRDefault="00DA71B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、开标时间：</w:t>
            </w:r>
            <w:r>
              <w:rPr>
                <w:rFonts w:ascii="仿宋" w:eastAsia="仿宋" w:hAnsi="仿宋" w:cs="仿宋" w:hint="eastAsia"/>
                <w:b/>
                <w:sz w:val="24"/>
              </w:rPr>
              <w:t>2021</w:t>
            </w:r>
            <w:r>
              <w:rPr>
                <w:rFonts w:ascii="仿宋" w:eastAsia="仿宋" w:hAnsi="仿宋" w:cs="仿宋" w:hint="eastAsia"/>
                <w:b/>
                <w:sz w:val="24"/>
              </w:rPr>
              <w:t>年1</w:t>
            </w:r>
            <w:r>
              <w:rPr>
                <w:rFonts w:ascii="仿宋" w:eastAsia="仿宋" w:hAnsi="仿宋" w:cs="仿宋" w:hint="eastAsia"/>
                <w:b/>
                <w:sz w:val="24"/>
              </w:rPr>
              <w:t>月19</w:t>
            </w:r>
            <w:r>
              <w:rPr>
                <w:rFonts w:ascii="仿宋" w:eastAsia="仿宋" w:hAnsi="仿宋" w:cs="仿宋" w:hint="eastAsia"/>
                <w:b/>
                <w:sz w:val="24"/>
              </w:rPr>
              <w:t>日</w:t>
            </w:r>
            <w:r>
              <w:rPr>
                <w:rFonts w:ascii="仿宋" w:eastAsia="仿宋" w:hAnsi="仿宋" w:cs="仿宋" w:hint="eastAsia"/>
                <w:b/>
                <w:sz w:val="24"/>
              </w:rPr>
              <w:t>9</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r>
              <w:rPr>
                <w:rFonts w:ascii="仿宋" w:eastAsia="仿宋" w:hAnsi="仿宋" w:cs="仿宋" w:hint="eastAsia"/>
                <w:b/>
                <w:sz w:val="24"/>
              </w:rPr>
              <w:t>(</w:t>
            </w:r>
            <w:r>
              <w:rPr>
                <w:rFonts w:ascii="仿宋" w:eastAsia="仿宋" w:hAnsi="仿宋" w:cs="仿宋" w:hint="eastAsia"/>
                <w:b/>
                <w:sz w:val="24"/>
              </w:rPr>
              <w:t>如有变化，另行通知</w:t>
            </w:r>
            <w:r>
              <w:rPr>
                <w:rFonts w:ascii="仿宋" w:eastAsia="仿宋" w:hAnsi="仿宋" w:cs="仿宋" w:hint="eastAsia"/>
                <w:b/>
                <w:sz w:val="24"/>
              </w:rPr>
              <w:t>)</w:t>
            </w:r>
          </w:p>
          <w:p w:rsidR="002B5E6D" w:rsidRDefault="00DA71B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、投标代表（法人或法人授权人）请在开标时间前一小时携带身份证到达会场签到（签到时查验身份证件）。</w:t>
            </w:r>
          </w:p>
          <w:p w:rsidR="002B5E6D" w:rsidRDefault="00DA71B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、开标地点：大庆市人民医院门诊四楼远程会诊中心</w:t>
            </w:r>
            <w:bookmarkStart w:id="2" w:name="_GoBack"/>
            <w:bookmarkEnd w:id="2"/>
          </w:p>
          <w:p w:rsidR="002B5E6D" w:rsidRDefault="00DA71B7">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、咨询电话：</w:t>
            </w:r>
            <w:r>
              <w:rPr>
                <w:rFonts w:ascii="仿宋" w:eastAsia="仿宋" w:hAnsi="仿宋" w:cs="仿宋" w:hint="eastAsia"/>
                <w:b/>
                <w:sz w:val="24"/>
              </w:rPr>
              <w:t xml:space="preserve">0459-  6612940  </w:t>
            </w:r>
            <w:r>
              <w:rPr>
                <w:rFonts w:ascii="仿宋" w:eastAsia="仿宋" w:hAnsi="仿宋" w:cs="仿宋" w:hint="eastAsia"/>
                <w:b/>
                <w:sz w:val="24"/>
              </w:rPr>
              <w:t>、</w:t>
            </w:r>
            <w:r>
              <w:rPr>
                <w:rFonts w:ascii="仿宋" w:eastAsia="仿宋" w:hAnsi="仿宋" w:cs="仿宋" w:hint="eastAsia"/>
                <w:b/>
                <w:sz w:val="24"/>
              </w:rPr>
              <w:t xml:space="preserve"> 6612941  </w:t>
            </w:r>
          </w:p>
          <w:p w:rsidR="002B5E6D" w:rsidRDefault="00DA71B7">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w:t>
            </w:r>
            <w:r>
              <w:rPr>
                <w:rFonts w:ascii="仿宋" w:eastAsia="仿宋" w:hAnsi="仿宋" w:cs="仿宋" w:hint="eastAsia"/>
                <w:b/>
                <w:sz w:val="24"/>
                <w:u w:val="single"/>
              </w:rPr>
              <w:t>、电话预报名：耗材、化学试剂类</w:t>
            </w:r>
            <w:r>
              <w:rPr>
                <w:rFonts w:ascii="仿宋" w:eastAsia="仿宋" w:hAnsi="仿宋" w:cs="仿宋" w:hint="eastAsia"/>
                <w:b/>
                <w:sz w:val="24"/>
                <w:u w:val="single"/>
              </w:rPr>
              <w:t xml:space="preserve">0459-6612941   </w:t>
            </w:r>
            <w:r>
              <w:rPr>
                <w:rFonts w:ascii="仿宋" w:eastAsia="仿宋" w:hAnsi="仿宋" w:cs="仿宋" w:hint="eastAsia"/>
                <w:b/>
                <w:sz w:val="24"/>
                <w:u w:val="single"/>
              </w:rPr>
              <w:t>设备、高值耗材类</w:t>
            </w:r>
            <w:r>
              <w:rPr>
                <w:rFonts w:ascii="仿宋" w:eastAsia="仿宋" w:hAnsi="仿宋" w:cs="仿宋" w:hint="eastAsia"/>
                <w:b/>
                <w:sz w:val="24"/>
                <w:u w:val="single"/>
              </w:rPr>
              <w:t>0459-6612020</w:t>
            </w:r>
          </w:p>
          <w:p w:rsidR="002B5E6D" w:rsidRDefault="00DA71B7">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9</w:t>
            </w:r>
            <w:r>
              <w:rPr>
                <w:rFonts w:ascii="仿宋" w:eastAsia="仿宋" w:hAnsi="仿宋" w:cs="仿宋" w:hint="eastAsia"/>
                <w:b/>
                <w:sz w:val="24"/>
              </w:rPr>
              <w:t>、</w:t>
            </w:r>
            <w:r>
              <w:rPr>
                <w:rFonts w:ascii="仿宋" w:eastAsia="仿宋" w:hAnsi="仿宋" w:cs="仿宋" w:hint="eastAsia"/>
                <w:b/>
                <w:sz w:val="24"/>
              </w:rPr>
              <w:t>重要提示：从疫情区域来参与招标人员，需提供</w:t>
            </w:r>
            <w:r>
              <w:rPr>
                <w:rFonts w:ascii="仿宋" w:eastAsia="仿宋" w:hAnsi="仿宋" w:cs="仿宋" w:hint="eastAsia"/>
                <w:b/>
                <w:sz w:val="24"/>
              </w:rPr>
              <w:t>3</w:t>
            </w:r>
            <w:r>
              <w:rPr>
                <w:rFonts w:ascii="仿宋" w:eastAsia="仿宋" w:hAnsi="仿宋" w:cs="仿宋" w:hint="eastAsia"/>
                <w:b/>
                <w:sz w:val="24"/>
              </w:rPr>
              <w:t>日内核酸检测报告。</w:t>
            </w:r>
          </w:p>
          <w:p w:rsidR="002B5E6D" w:rsidRDefault="002B5E6D">
            <w:pPr>
              <w:snapToGrid w:val="0"/>
              <w:spacing w:line="360" w:lineRule="auto"/>
              <w:ind w:firstLineChars="200" w:firstLine="482"/>
              <w:rPr>
                <w:rFonts w:ascii="仿宋" w:eastAsia="仿宋" w:hAnsi="仿宋" w:cs="仿宋"/>
                <w:b/>
                <w:sz w:val="24"/>
              </w:rPr>
            </w:pPr>
          </w:p>
          <w:p w:rsidR="002B5E6D" w:rsidRDefault="002B5E6D">
            <w:pPr>
              <w:snapToGrid w:val="0"/>
              <w:spacing w:line="360" w:lineRule="auto"/>
              <w:rPr>
                <w:rFonts w:ascii="仿宋" w:eastAsia="仿宋" w:hAnsi="仿宋" w:cs="仿宋"/>
                <w:b/>
                <w:sz w:val="24"/>
              </w:rPr>
            </w:pPr>
          </w:p>
          <w:p w:rsidR="002B5E6D" w:rsidRDefault="002B5E6D">
            <w:pPr>
              <w:snapToGrid w:val="0"/>
              <w:spacing w:line="360" w:lineRule="auto"/>
              <w:rPr>
                <w:rFonts w:ascii="仿宋" w:eastAsia="仿宋" w:hAnsi="仿宋" w:cs="仿宋"/>
                <w:b/>
                <w:sz w:val="24"/>
              </w:rPr>
            </w:pPr>
          </w:p>
          <w:p w:rsidR="002B5E6D" w:rsidRDefault="002B5E6D">
            <w:pPr>
              <w:snapToGrid w:val="0"/>
              <w:spacing w:line="360" w:lineRule="auto"/>
              <w:rPr>
                <w:rFonts w:ascii="仿宋" w:eastAsia="仿宋" w:hAnsi="仿宋" w:cs="仿宋"/>
                <w:b/>
                <w:sz w:val="24"/>
              </w:rPr>
            </w:pPr>
          </w:p>
          <w:p w:rsidR="002B5E6D" w:rsidRDefault="002B5E6D">
            <w:pPr>
              <w:snapToGrid w:val="0"/>
              <w:spacing w:line="360" w:lineRule="auto"/>
              <w:rPr>
                <w:rFonts w:ascii="仿宋" w:eastAsia="仿宋" w:hAnsi="仿宋" w:cs="仿宋"/>
                <w:b/>
                <w:sz w:val="24"/>
              </w:rPr>
            </w:pPr>
          </w:p>
          <w:p w:rsidR="002B5E6D" w:rsidRDefault="002B5E6D">
            <w:pPr>
              <w:snapToGrid w:val="0"/>
              <w:spacing w:line="360" w:lineRule="auto"/>
              <w:ind w:firstLineChars="200" w:firstLine="482"/>
              <w:rPr>
                <w:rFonts w:ascii="仿宋" w:eastAsia="仿宋" w:hAnsi="仿宋" w:cs="仿宋"/>
                <w:b/>
                <w:sz w:val="24"/>
              </w:rPr>
            </w:pPr>
          </w:p>
          <w:p w:rsidR="002B5E6D" w:rsidRDefault="002B5E6D">
            <w:pPr>
              <w:snapToGrid w:val="0"/>
              <w:spacing w:line="360" w:lineRule="auto"/>
              <w:ind w:firstLineChars="200" w:firstLine="482"/>
              <w:rPr>
                <w:rFonts w:ascii="仿宋" w:eastAsia="仿宋" w:hAnsi="仿宋" w:cs="仿宋"/>
                <w:b/>
                <w:sz w:val="24"/>
              </w:rPr>
            </w:pPr>
          </w:p>
          <w:p w:rsidR="002B5E6D" w:rsidRDefault="002B5E6D">
            <w:pPr>
              <w:snapToGrid w:val="0"/>
              <w:spacing w:line="360" w:lineRule="auto"/>
              <w:jc w:val="center"/>
              <w:rPr>
                <w:rFonts w:ascii="仿宋" w:eastAsia="仿宋" w:hAnsi="仿宋" w:cs="仿宋"/>
                <w:b/>
                <w:sz w:val="30"/>
                <w:szCs w:val="30"/>
              </w:rPr>
            </w:pPr>
          </w:p>
          <w:p w:rsidR="002B5E6D" w:rsidRDefault="002B5E6D">
            <w:pPr>
              <w:snapToGrid w:val="0"/>
              <w:spacing w:line="360" w:lineRule="auto"/>
              <w:jc w:val="center"/>
              <w:rPr>
                <w:rFonts w:ascii="仿宋" w:eastAsia="仿宋" w:hAnsi="仿宋" w:cs="仿宋"/>
                <w:b/>
                <w:sz w:val="30"/>
                <w:szCs w:val="30"/>
              </w:rPr>
            </w:pPr>
          </w:p>
          <w:p w:rsidR="002B5E6D" w:rsidRDefault="00DA71B7">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2B5E6D" w:rsidRDefault="00DA71B7">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2021</w:t>
            </w:r>
            <w:r>
              <w:rPr>
                <w:rFonts w:ascii="仿宋" w:eastAsia="仿宋" w:hAnsi="仿宋" w:cs="仿宋" w:hint="eastAsia"/>
                <w:b/>
                <w:sz w:val="30"/>
                <w:szCs w:val="30"/>
              </w:rPr>
              <w:t>年</w:t>
            </w:r>
            <w:r>
              <w:rPr>
                <w:rFonts w:ascii="仿宋" w:eastAsia="仿宋" w:hAnsi="仿宋" w:cs="仿宋" w:hint="eastAsia"/>
                <w:b/>
                <w:sz w:val="30"/>
                <w:szCs w:val="30"/>
              </w:rPr>
              <w:t xml:space="preserve">   </w:t>
            </w:r>
            <w:r>
              <w:rPr>
                <w:rFonts w:ascii="仿宋" w:eastAsia="仿宋" w:hAnsi="仿宋" w:cs="仿宋" w:hint="eastAsia"/>
                <w:b/>
                <w:sz w:val="30"/>
                <w:szCs w:val="30"/>
              </w:rPr>
              <w:t>月</w:t>
            </w:r>
            <w:r>
              <w:rPr>
                <w:rFonts w:ascii="仿宋" w:eastAsia="仿宋" w:hAnsi="仿宋" w:cs="仿宋" w:hint="eastAsia"/>
                <w:b/>
                <w:sz w:val="30"/>
                <w:szCs w:val="30"/>
              </w:rPr>
              <w:t xml:space="preserve">   </w:t>
            </w:r>
            <w:r>
              <w:rPr>
                <w:rFonts w:ascii="仿宋" w:eastAsia="仿宋" w:hAnsi="仿宋" w:cs="仿宋" w:hint="eastAsia"/>
                <w:b/>
                <w:sz w:val="30"/>
                <w:szCs w:val="30"/>
              </w:rPr>
              <w:t>日</w:t>
            </w:r>
            <w:bookmarkStart w:id="3" w:name="_Toc261207082"/>
            <w:bookmarkEnd w:id="3"/>
          </w:p>
          <w:p w:rsidR="002B5E6D" w:rsidRDefault="002B5E6D">
            <w:pPr>
              <w:snapToGrid w:val="0"/>
              <w:spacing w:line="360" w:lineRule="auto"/>
              <w:jc w:val="center"/>
              <w:rPr>
                <w:rFonts w:ascii="仿宋" w:eastAsia="仿宋" w:hAnsi="仿宋" w:cs="仿宋"/>
                <w:b/>
                <w:sz w:val="24"/>
              </w:rPr>
            </w:pPr>
          </w:p>
        </w:tc>
      </w:tr>
      <w:tr w:rsidR="002B5E6D">
        <w:trPr>
          <w:trHeight w:val="541"/>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耗材、资质变更（</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RMYY2021001</w:t>
            </w:r>
            <w:r>
              <w:rPr>
                <w:rFonts w:ascii="宋体" w:eastAsia="宋体" w:hAnsi="宋体" w:cs="宋体"/>
                <w:b/>
                <w:color w:val="000000"/>
                <w:kern w:val="0"/>
                <w:sz w:val="40"/>
                <w:szCs w:val="40"/>
              </w:rPr>
              <w:t>）</w:t>
            </w:r>
          </w:p>
        </w:tc>
      </w:tr>
      <w:tr w:rsidR="002B5E6D">
        <w:trPr>
          <w:trHeight w:val="53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r>
            <w:r>
              <w:rPr>
                <w:rFonts w:ascii="宋体" w:eastAsia="宋体" w:hAnsi="宋体" w:cs="宋体" w:hint="eastAsia"/>
                <w:b/>
                <w:color w:val="000000"/>
                <w:kern w:val="0"/>
                <w:sz w:val="24"/>
              </w:rPr>
              <w:t>号</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2B5E6D">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5E6D" w:rsidRDefault="00DA71B7">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一次性使用高压注射器及附件</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阳光网</w:t>
            </w:r>
            <w:r>
              <w:rPr>
                <w:rFonts w:asciiTheme="minorEastAsia" w:hAnsiTheme="minorEastAsia" w:cstheme="minorEastAsia" w:hint="eastAsia"/>
                <w:b/>
                <w:color w:val="000000"/>
                <w:kern w:val="0"/>
                <w:sz w:val="24"/>
              </w:rPr>
              <w:t xml:space="preserve">  </w:t>
            </w:r>
            <w:r>
              <w:rPr>
                <w:rFonts w:asciiTheme="minorEastAsia" w:hAnsiTheme="minorEastAsia" w:cstheme="minorEastAsia" w:hint="eastAsia"/>
                <w:b/>
                <w:color w:val="000000"/>
                <w:kern w:val="0"/>
                <w:sz w:val="24"/>
              </w:rPr>
              <w:t>价格谈判</w:t>
            </w:r>
            <w:r>
              <w:rPr>
                <w:rFonts w:asciiTheme="minorEastAsia" w:hAnsiTheme="minorEastAsia" w:cstheme="minorEastAsia" w:hint="eastAsia"/>
                <w:b/>
                <w:color w:val="000000"/>
                <w:kern w:val="0"/>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5E6D" w:rsidRDefault="00DA71B7">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影像科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一次性穿刺包及穿刺针</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超声科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jc w:val="left"/>
              <w:textAlignment w:val="cente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竞争性谈判</w:t>
            </w:r>
          </w:p>
        </w:tc>
        <w:tc>
          <w:tcPr>
            <w:tcW w:w="1598"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标记铅粒</w:t>
            </w:r>
            <w:r>
              <w:rPr>
                <w:rFonts w:asciiTheme="minorEastAsia" w:hAnsiTheme="minorEastAsia" w:cstheme="minorEastAsia" w:hint="eastAsia"/>
                <w:b/>
                <w:color w:val="000000"/>
                <w:kern w:val="0"/>
                <w:sz w:val="24"/>
              </w:rPr>
              <w:t xml:space="preserve"> RT-4421-SL15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5E6D" w:rsidRDefault="00DA71B7">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肿瘤科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5270" w:type="dxa"/>
            <w:tcBorders>
              <w:top w:val="single" w:sz="4" w:space="0" w:color="000000"/>
              <w:left w:val="single" w:sz="4" w:space="0" w:color="000000"/>
              <w:bottom w:val="single" w:sz="4" w:space="0" w:color="000000"/>
              <w:right w:val="single" w:sz="4" w:space="0" w:color="000000"/>
            </w:tcBorders>
            <w:shd w:val="clear" w:color="auto" w:fill="auto"/>
          </w:tcPr>
          <w:p w:rsidR="002B5E6D" w:rsidRDefault="00DA71B7">
            <w:pP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海蜇油臭氧液体敷料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B5E6D" w:rsidRDefault="00DA71B7">
            <w:pP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皮肤科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B5E6D" w:rsidRDefault="002B5E6D">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5E6D" w:rsidRDefault="002B5E6D">
            <w:pPr>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2B5E6D" w:rsidRDefault="002B5E6D">
            <w:pP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B5E6D" w:rsidRDefault="00DA71B7">
            <w:pP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一次性抽液器包</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血液科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一次性骨髓活检包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血液科</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冷敷隔离垫（降温仪耗材）</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w:t>
            </w:r>
            <w:r>
              <w:rPr>
                <w:rFonts w:asciiTheme="minorEastAsia" w:hAnsiTheme="minorEastAsia" w:cstheme="minorEastAsia" w:hint="eastAsia"/>
                <w:b/>
                <w:color w:val="000000"/>
                <w:kern w:val="0"/>
                <w:sz w:val="24"/>
              </w:rPr>
              <w:t>肺功能咬嘴</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呼吸科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2</w:t>
            </w:r>
            <w:r>
              <w:rPr>
                <w:rFonts w:asciiTheme="minorEastAsia" w:hAnsiTheme="minorEastAsia" w:cstheme="minorEastAsia" w:hint="eastAsia"/>
                <w:b/>
                <w:color w:val="000000"/>
                <w:kern w:val="0"/>
                <w:sz w:val="24"/>
              </w:rPr>
              <w:t>一次性细胞刷</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腔镜室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3</w:t>
            </w:r>
            <w:r>
              <w:rPr>
                <w:rFonts w:asciiTheme="minorEastAsia" w:hAnsiTheme="minorEastAsia" w:cstheme="minorEastAsia" w:hint="eastAsia"/>
                <w:b/>
                <w:color w:val="000000"/>
                <w:kern w:val="0"/>
                <w:sz w:val="24"/>
              </w:rPr>
              <w:t>雅培压力传感器</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重症医学科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4</w:t>
            </w:r>
            <w:r>
              <w:rPr>
                <w:rFonts w:asciiTheme="minorEastAsia" w:hAnsiTheme="minorEastAsia" w:cstheme="minorEastAsia" w:hint="eastAsia"/>
                <w:b/>
                <w:color w:val="000000"/>
                <w:kern w:val="0"/>
                <w:sz w:val="24"/>
              </w:rPr>
              <w:t>无创电极</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5</w:t>
            </w:r>
            <w:r>
              <w:rPr>
                <w:rFonts w:asciiTheme="minorEastAsia" w:hAnsiTheme="minorEastAsia" w:cstheme="minorEastAsia" w:hint="eastAsia"/>
                <w:b/>
                <w:color w:val="000000"/>
                <w:kern w:val="0"/>
                <w:sz w:val="24"/>
              </w:rPr>
              <w:t>导电膏</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6</w:t>
            </w:r>
            <w:r>
              <w:rPr>
                <w:rFonts w:asciiTheme="minorEastAsia" w:hAnsiTheme="minorEastAsia" w:cstheme="minorEastAsia" w:hint="eastAsia"/>
                <w:b/>
                <w:color w:val="000000"/>
                <w:kern w:val="0"/>
                <w:sz w:val="24"/>
              </w:rPr>
              <w:t>肌电导联线</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7</w:t>
            </w:r>
            <w:r>
              <w:rPr>
                <w:rFonts w:asciiTheme="minorEastAsia" w:hAnsiTheme="minorEastAsia" w:cstheme="minorEastAsia" w:hint="eastAsia"/>
                <w:b/>
                <w:color w:val="000000"/>
                <w:kern w:val="0"/>
                <w:sz w:val="24"/>
              </w:rPr>
              <w:t>磨砂膏</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8</w:t>
            </w:r>
            <w:r>
              <w:rPr>
                <w:rFonts w:asciiTheme="minorEastAsia" w:hAnsiTheme="minorEastAsia" w:cstheme="minorEastAsia" w:hint="eastAsia"/>
                <w:b/>
                <w:color w:val="000000"/>
                <w:kern w:val="0"/>
                <w:sz w:val="24"/>
              </w:rPr>
              <w:t>无创电极</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9</w:t>
            </w:r>
            <w:r>
              <w:rPr>
                <w:rFonts w:asciiTheme="minorEastAsia" w:hAnsiTheme="minorEastAsia" w:cstheme="minorEastAsia" w:hint="eastAsia"/>
                <w:b/>
                <w:color w:val="000000"/>
                <w:kern w:val="0"/>
                <w:sz w:val="24"/>
              </w:rPr>
              <w:t>肌电电线</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10</w:t>
            </w:r>
            <w:r>
              <w:rPr>
                <w:rFonts w:asciiTheme="minorEastAsia" w:hAnsiTheme="minorEastAsia" w:cstheme="minorEastAsia" w:hint="eastAsia"/>
                <w:b/>
                <w:color w:val="000000"/>
                <w:kern w:val="0"/>
                <w:sz w:val="24"/>
              </w:rPr>
              <w:t>潘状电极</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11</w:t>
            </w:r>
            <w:r>
              <w:rPr>
                <w:rFonts w:asciiTheme="minorEastAsia" w:hAnsiTheme="minorEastAsia" w:cstheme="minorEastAsia" w:hint="eastAsia"/>
                <w:b/>
                <w:color w:val="000000"/>
                <w:kern w:val="0"/>
                <w:sz w:val="24"/>
              </w:rPr>
              <w:t>诱发电位电极</w:t>
            </w:r>
            <w:r>
              <w:rPr>
                <w:rFonts w:asciiTheme="minorEastAsia" w:hAnsiTheme="minorEastAsia" w:cstheme="minorEastAsia" w:hint="eastAsia"/>
                <w:b/>
                <w:color w:val="000000"/>
                <w:kern w:val="0"/>
                <w:sz w:val="24"/>
              </w:rPr>
              <w:tab/>
            </w:r>
            <w:r>
              <w:rPr>
                <w:rFonts w:asciiTheme="minorEastAsia" w:hAnsiTheme="minorEastAsia" w:cstheme="minorEastAsia"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ind w:firstLineChars="100" w:firstLine="241"/>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w:t>
            </w:r>
            <w:r>
              <w:rPr>
                <w:rFonts w:asciiTheme="minorEastAsia" w:hAnsiTheme="minorEastAsia" w:cstheme="minorEastAsia" w:hint="eastAsia"/>
                <w:b/>
                <w:color w:val="000000"/>
                <w:kern w:val="0"/>
                <w:sz w:val="24"/>
              </w:rPr>
              <w:t>一次性使用无菌手术包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asciiTheme="minorEastAsia" w:hAnsiTheme="minorEastAsia" w:cstheme="minorEastAsia" w:hint="eastAsia"/>
                <w:b/>
                <w:color w:val="000000"/>
                <w:kern w:val="0"/>
                <w:sz w:val="24"/>
              </w:rPr>
              <w:t>眼科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2</w:t>
            </w:r>
            <w:r>
              <w:rPr>
                <w:rFonts w:asciiTheme="minorEastAsia" w:hAnsiTheme="minorEastAsia" w:cstheme="minorEastAsia" w:hint="eastAsia"/>
                <w:b/>
                <w:color w:val="000000"/>
                <w:kern w:val="0"/>
                <w:sz w:val="24"/>
              </w:rPr>
              <w:t>一次性使用无菌医用海绵</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asciiTheme="minorEastAsia" w:hAnsiTheme="minorEastAsia" w:cstheme="minorEastAsia" w:hint="eastAsia"/>
                <w:b/>
                <w:color w:val="000000"/>
                <w:kern w:val="0"/>
                <w:sz w:val="24"/>
              </w:rPr>
              <w:t>眼科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3</w:t>
            </w:r>
            <w:r>
              <w:rPr>
                <w:rFonts w:asciiTheme="minorEastAsia" w:hAnsiTheme="minorEastAsia" w:cstheme="minorEastAsia" w:hint="eastAsia"/>
                <w:b/>
                <w:color w:val="000000"/>
                <w:kern w:val="0"/>
                <w:sz w:val="24"/>
              </w:rPr>
              <w:t>过滤器（原</w:t>
            </w:r>
            <w:r>
              <w:rPr>
                <w:rFonts w:asciiTheme="minorEastAsia" w:hAnsiTheme="minorEastAsia" w:cstheme="minorEastAsia" w:hint="eastAsia"/>
                <w:b/>
                <w:color w:val="000000"/>
                <w:kern w:val="0"/>
                <w:sz w:val="24"/>
              </w:rPr>
              <w:t>II</w:t>
            </w:r>
            <w:r>
              <w:rPr>
                <w:rFonts w:asciiTheme="minorEastAsia" w:hAnsiTheme="minorEastAsia" w:cstheme="minorEastAsia" w:hint="eastAsia"/>
                <w:b/>
                <w:color w:val="000000"/>
                <w:kern w:val="0"/>
                <w:sz w:val="24"/>
              </w:rPr>
              <w:t>型过滤咬嘴）</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asciiTheme="minorEastAsia" w:hAnsiTheme="minorEastAsia" w:cstheme="minorEastAsia" w:hint="eastAsia"/>
                <w:b/>
                <w:color w:val="000000"/>
                <w:kern w:val="0"/>
                <w:sz w:val="24"/>
              </w:rPr>
              <w:t>呼吸科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9"/>
        </w:trPr>
        <w:tc>
          <w:tcPr>
            <w:tcW w:w="557"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4</w:t>
            </w:r>
            <w:r>
              <w:rPr>
                <w:rFonts w:asciiTheme="minorEastAsia" w:hAnsiTheme="minorEastAsia" w:cstheme="minorEastAsia" w:hint="eastAsia"/>
                <w:b/>
                <w:color w:val="000000"/>
                <w:kern w:val="0"/>
                <w:sz w:val="24"/>
              </w:rPr>
              <w:t>电子血压计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w:t>
            </w:r>
            <w:r>
              <w:rPr>
                <w:rFonts w:asciiTheme="minorEastAsia" w:hAnsiTheme="minorEastAsia" w:cstheme="minorEastAsia" w:hint="eastAsia"/>
                <w:b/>
                <w:color w:val="000000"/>
                <w:kern w:val="0"/>
                <w:sz w:val="24"/>
              </w:rPr>
              <w:t>、心排量及压力传感器</w:t>
            </w:r>
            <w:r>
              <w:rPr>
                <w:rFonts w:asciiTheme="minorEastAsia" w:hAnsiTheme="minorEastAsia" w:cstheme="minorEastAsia" w:hint="eastAsia"/>
                <w:b/>
                <w:color w:val="000000"/>
                <w:kern w:val="0"/>
                <w:sz w:val="24"/>
              </w:rPr>
              <w:t xml:space="preserve">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重症医学科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2</w:t>
            </w:r>
            <w:r>
              <w:rPr>
                <w:rFonts w:asciiTheme="minorEastAsia" w:hAnsiTheme="minorEastAsia" w:cstheme="minorEastAsia" w:hint="eastAsia"/>
                <w:b/>
                <w:color w:val="000000"/>
                <w:kern w:val="0"/>
                <w:sz w:val="24"/>
              </w:rPr>
              <w:t>、容量、动</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静脉压力测量系统</w:t>
            </w:r>
            <w:r>
              <w:rPr>
                <w:rFonts w:asciiTheme="minorEastAsia" w:hAnsiTheme="minorEastAsia" w:cstheme="minorEastAsia"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2B5E6D" w:rsidRDefault="002B5E6D">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3</w:t>
            </w:r>
            <w:r>
              <w:rPr>
                <w:rFonts w:asciiTheme="minorEastAsia" w:hAnsiTheme="minorEastAsia" w:cstheme="minorEastAsia" w:hint="eastAsia"/>
                <w:b/>
                <w:color w:val="000000"/>
                <w:kern w:val="0"/>
                <w:sz w:val="24"/>
              </w:rPr>
              <w:t>、中心静脉血氧饱和度导管套件</w:t>
            </w:r>
            <w:r>
              <w:rPr>
                <w:rFonts w:hint="eastAsia"/>
                <w:b/>
                <w:sz w:val="24"/>
              </w:rPr>
              <w:t xml:space="preserve"> </w:t>
            </w:r>
          </w:p>
        </w:tc>
        <w:tc>
          <w:tcPr>
            <w:tcW w:w="1418" w:type="dxa"/>
            <w:vMerge/>
            <w:tcBorders>
              <w:left w:val="single" w:sz="4" w:space="0" w:color="000000"/>
              <w:right w:val="single" w:sz="4" w:space="0" w:color="000000"/>
            </w:tcBorders>
            <w:shd w:val="clear" w:color="auto" w:fill="auto"/>
            <w:vAlign w:val="bottom"/>
          </w:tcPr>
          <w:p w:rsidR="002B5E6D" w:rsidRDefault="002B5E6D">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4</w:t>
            </w:r>
            <w:r>
              <w:rPr>
                <w:rFonts w:asciiTheme="minorEastAsia" w:hAnsiTheme="minorEastAsia" w:cstheme="minorEastAsia" w:hint="eastAsia"/>
                <w:b/>
                <w:color w:val="000000"/>
                <w:kern w:val="0"/>
                <w:sz w:val="24"/>
              </w:rPr>
              <w:t>、导管</w:t>
            </w:r>
            <w:r>
              <w:rPr>
                <w:rFonts w:asciiTheme="minorEastAsia" w:hAnsiTheme="minorEastAsia" w:cstheme="minorEastAsia"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2B5E6D" w:rsidRDefault="002B5E6D">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5</w:t>
            </w:r>
            <w:r>
              <w:rPr>
                <w:rFonts w:asciiTheme="minorEastAsia" w:hAnsiTheme="minorEastAsia" w:cstheme="minorEastAsia" w:hint="eastAsia"/>
                <w:b/>
                <w:color w:val="000000"/>
                <w:kern w:val="0"/>
                <w:sz w:val="24"/>
              </w:rPr>
              <w:t>、储药器</w:t>
            </w:r>
            <w:r>
              <w:rPr>
                <w:rFonts w:asciiTheme="minorEastAsia" w:hAnsiTheme="minorEastAsia" w:cstheme="minorEastAsia"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2B5E6D" w:rsidRDefault="002B5E6D">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6</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4G-1</w:t>
            </w:r>
            <w:r>
              <w:rPr>
                <w:rFonts w:asciiTheme="minorEastAsia" w:hAnsiTheme="minorEastAsia" w:cstheme="minorEastAsia" w:hint="eastAsia"/>
                <w:b/>
                <w:color w:val="000000"/>
                <w:kern w:val="0"/>
                <w:sz w:val="24"/>
              </w:rPr>
              <w:t>型消毒剂浓度试纸</w:t>
            </w:r>
          </w:p>
        </w:tc>
        <w:tc>
          <w:tcPr>
            <w:tcW w:w="1418" w:type="dxa"/>
            <w:vMerge/>
            <w:tcBorders>
              <w:left w:val="single" w:sz="4" w:space="0" w:color="000000"/>
              <w:right w:val="single" w:sz="4" w:space="0" w:color="000000"/>
            </w:tcBorders>
            <w:shd w:val="clear" w:color="auto" w:fill="auto"/>
            <w:vAlign w:val="bottom"/>
          </w:tcPr>
          <w:p w:rsidR="002B5E6D" w:rsidRDefault="002B5E6D">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7</w:t>
            </w:r>
            <w:r>
              <w:rPr>
                <w:rFonts w:asciiTheme="minorEastAsia" w:hAnsiTheme="minorEastAsia" w:cstheme="minorEastAsia" w:hint="eastAsia"/>
                <w:b/>
                <w:color w:val="000000"/>
                <w:kern w:val="0"/>
                <w:sz w:val="24"/>
              </w:rPr>
              <w:t>、</w:t>
            </w:r>
            <w:r>
              <w:rPr>
                <w:rFonts w:hint="eastAsia"/>
                <w:b/>
                <w:sz w:val="24"/>
              </w:rPr>
              <w:t xml:space="preserve"> </w:t>
            </w:r>
            <w:r>
              <w:rPr>
                <w:rFonts w:asciiTheme="minorEastAsia" w:hAnsiTheme="minorEastAsia" w:cstheme="minorEastAsia" w:hint="eastAsia"/>
                <w:b/>
                <w:color w:val="000000"/>
                <w:kern w:val="0"/>
                <w:sz w:val="24"/>
              </w:rPr>
              <w:t>无纺布柔巾卷</w:t>
            </w:r>
          </w:p>
        </w:tc>
        <w:tc>
          <w:tcPr>
            <w:tcW w:w="1418" w:type="dxa"/>
            <w:vMerge/>
            <w:tcBorders>
              <w:left w:val="single" w:sz="4" w:space="0" w:color="000000"/>
              <w:right w:val="single" w:sz="4" w:space="0" w:color="000000"/>
            </w:tcBorders>
            <w:shd w:val="clear" w:color="auto" w:fill="auto"/>
            <w:vAlign w:val="bottom"/>
          </w:tcPr>
          <w:p w:rsidR="002B5E6D" w:rsidRDefault="002B5E6D">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一次性使用血液灌流器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透析室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一次性使用输血器</w:t>
            </w:r>
            <w:r>
              <w:rPr>
                <w:rFonts w:asciiTheme="minorEastAsia" w:hAnsiTheme="minorEastAsia" w:cstheme="minorEastAsia" w:hint="eastAsia"/>
                <w:b/>
                <w:color w:val="000000"/>
                <w:kern w:val="0"/>
                <w:sz w:val="24"/>
              </w:rPr>
              <w:t xml:space="preserve"> </w:t>
            </w:r>
            <w:r>
              <w:rPr>
                <w:rFonts w:asciiTheme="minorEastAsia" w:hAnsiTheme="minorEastAsia" w:cstheme="minorEastAsia" w:hint="eastAsia"/>
                <w:b/>
                <w:color w:val="000000"/>
                <w:kern w:val="0"/>
                <w:sz w:val="24"/>
              </w:rPr>
              <w:t>带针</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透析室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热化疗循环管路</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一次性使用医用橡胶检查手套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w:t>
            </w:r>
            <w:r>
              <w:rPr>
                <w:rFonts w:asciiTheme="minorEastAsia" w:hAnsiTheme="minorEastAsia" w:cstheme="minorEastAsia" w:hint="eastAsia"/>
                <w:b/>
                <w:color w:val="000000"/>
                <w:kern w:val="0"/>
                <w:sz w:val="24"/>
              </w:rPr>
              <w:t>、聚醚砜血液透析器</w:t>
            </w:r>
            <w:r>
              <w:rPr>
                <w:rFonts w:asciiTheme="minorEastAsia" w:hAnsiTheme="minorEastAsia" w:cstheme="minorEastAsia" w:hint="eastAsia"/>
                <w:b/>
                <w:color w:val="000000"/>
                <w:kern w:val="0"/>
                <w:sz w:val="24"/>
              </w:rPr>
              <w:t xml:space="preserve">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透析室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2</w:t>
            </w:r>
            <w:r>
              <w:rPr>
                <w:rFonts w:asciiTheme="minorEastAsia" w:hAnsiTheme="minorEastAsia" w:cstheme="minorEastAsia" w:hint="eastAsia"/>
                <w:b/>
                <w:color w:val="000000"/>
                <w:kern w:val="0"/>
                <w:sz w:val="24"/>
              </w:rPr>
              <w:t>、血液净化装置的体外循环血路</w:t>
            </w:r>
          </w:p>
        </w:tc>
        <w:tc>
          <w:tcPr>
            <w:tcW w:w="1418" w:type="dxa"/>
            <w:vMerge/>
            <w:tcBorders>
              <w:left w:val="single" w:sz="4" w:space="0" w:color="000000"/>
              <w:right w:val="single" w:sz="4" w:space="0" w:color="000000"/>
            </w:tcBorders>
            <w:shd w:val="clear" w:color="auto" w:fill="auto"/>
            <w:vAlign w:val="bottom"/>
          </w:tcPr>
          <w:p w:rsidR="002B5E6D" w:rsidRDefault="002B5E6D">
            <w:pPr>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3</w:t>
            </w:r>
            <w:r>
              <w:rPr>
                <w:rFonts w:asciiTheme="minorEastAsia" w:hAnsiTheme="minorEastAsia" w:cstheme="minorEastAsia" w:hint="eastAsia"/>
                <w:b/>
                <w:color w:val="000000"/>
                <w:kern w:val="0"/>
                <w:sz w:val="24"/>
              </w:rPr>
              <w:t>、一次性使用动静脉瘘穿刺针</w:t>
            </w:r>
          </w:p>
        </w:tc>
        <w:tc>
          <w:tcPr>
            <w:tcW w:w="1418" w:type="dxa"/>
            <w:vMerge/>
            <w:tcBorders>
              <w:left w:val="single" w:sz="4" w:space="0" w:color="000000"/>
              <w:bottom w:val="single" w:sz="4" w:space="0" w:color="auto"/>
              <w:right w:val="single" w:sz="4" w:space="0" w:color="000000"/>
            </w:tcBorders>
            <w:shd w:val="clear" w:color="auto" w:fill="auto"/>
            <w:vAlign w:val="bottom"/>
          </w:tcPr>
          <w:p w:rsidR="002B5E6D" w:rsidRDefault="002B5E6D">
            <w:pPr>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2B5E6D" w:rsidRDefault="00DA71B7">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、碘液微型盖</w:t>
            </w:r>
            <w:r>
              <w:rPr>
                <w:rFonts w:ascii="宋体" w:eastAsia="宋体" w:hAnsi="宋体" w:cs="宋体" w:hint="eastAsia"/>
                <w:b/>
                <w:color w:val="000000"/>
                <w:kern w:val="0"/>
                <w:sz w:val="24"/>
              </w:rPr>
              <w:t xml:space="preserve"> </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2B5E6D" w:rsidRDefault="00DA71B7">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透析室</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2B5E6D" w:rsidRDefault="00DA71B7">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、腹膜透析管及附件</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2B5E6D" w:rsidRDefault="002B5E6D">
            <w:pPr>
              <w:widowControl/>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、腹膜透析螺旋帽钛接头</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2B5E6D" w:rsidRDefault="002B5E6D">
            <w:pPr>
              <w:widowControl/>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、腹膜透析外接短管</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2B5E6D" w:rsidRDefault="002B5E6D">
            <w:pPr>
              <w:widowControl/>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vMerge/>
            <w:tcBorders>
              <w:left w:val="single" w:sz="4" w:space="0" w:color="000000"/>
              <w:right w:val="single" w:sz="4" w:space="0" w:color="000000"/>
            </w:tcBorders>
            <w:shd w:val="clear" w:color="auto" w:fill="auto"/>
            <w:vAlign w:val="center"/>
          </w:tcPr>
          <w:p w:rsidR="002B5E6D" w:rsidRDefault="002B5E6D">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、医用导管夹</w:t>
            </w:r>
          </w:p>
        </w:tc>
        <w:tc>
          <w:tcPr>
            <w:tcW w:w="1418" w:type="dxa"/>
            <w:vMerge/>
            <w:tcBorders>
              <w:left w:val="single" w:sz="4" w:space="0" w:color="000000"/>
              <w:bottom w:val="single" w:sz="4" w:space="0" w:color="auto"/>
              <w:right w:val="single" w:sz="4" w:space="0" w:color="000000"/>
            </w:tcBorders>
            <w:shd w:val="clear" w:color="auto" w:fill="auto"/>
            <w:vAlign w:val="bottom"/>
          </w:tcPr>
          <w:p w:rsidR="002B5E6D" w:rsidRDefault="002B5E6D">
            <w:pPr>
              <w:widowControl/>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超声治疗固定贴</w:t>
            </w:r>
            <w:r>
              <w:rPr>
                <w:rFonts w:hint="eastAsia"/>
                <w:b/>
                <w:sz w:val="24"/>
              </w:rPr>
              <w:t>DJ-H</w:t>
            </w:r>
            <w:r>
              <w:rPr>
                <w:rFonts w:hint="eastAsia"/>
                <w:b/>
                <w:sz w:val="24"/>
              </w:rPr>
              <w:t>、</w:t>
            </w:r>
            <w:r>
              <w:rPr>
                <w:rFonts w:hint="eastAsia"/>
                <w:b/>
                <w:sz w:val="24"/>
              </w:rPr>
              <w:t>DJ-X</w:t>
            </w:r>
            <w:r>
              <w:rPr>
                <w:rFonts w:hint="eastAsia"/>
                <w:b/>
                <w:sz w:val="24"/>
              </w:rPr>
              <w:t>、</w:t>
            </w:r>
            <w:r>
              <w:rPr>
                <w:rFonts w:hint="eastAsia"/>
                <w:b/>
                <w:sz w:val="24"/>
              </w:rPr>
              <w:t>DJ-T</w:t>
            </w:r>
            <w:r>
              <w:rPr>
                <w:rFonts w:hint="eastAsia"/>
                <w:b/>
                <w:sz w:val="24"/>
              </w:rPr>
              <w:t>、</w:t>
            </w:r>
            <w:r>
              <w:rPr>
                <w:rFonts w:hint="eastAsia"/>
                <w:b/>
                <w:sz w:val="24"/>
              </w:rPr>
              <w:t>DJ-Y</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膀胱癌细胞染色体及基因异常检测试剂盒</w:t>
            </w:r>
            <w:r>
              <w:rPr>
                <w:rFonts w:hint="eastAsia"/>
                <w:b/>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2B5E6D" w:rsidRDefault="002B5E6D">
            <w:pPr>
              <w:rPr>
                <w:b/>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rPr>
              <w:t>19</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FISH</w:t>
            </w:r>
            <w:r>
              <w:rPr>
                <w:rFonts w:hint="eastAsia"/>
                <w:b/>
                <w:sz w:val="24"/>
              </w:rPr>
              <w:t>（人类</w:t>
            </w:r>
            <w:r>
              <w:rPr>
                <w:rFonts w:hint="eastAsia"/>
                <w:b/>
                <w:sz w:val="24"/>
              </w:rPr>
              <w:t>HER2</w:t>
            </w:r>
            <w:r>
              <w:rPr>
                <w:rFonts w:hint="eastAsia"/>
                <w:b/>
                <w:sz w:val="24"/>
              </w:rPr>
              <w:t>基因扩增）检测试剂盒</w:t>
            </w:r>
            <w:r>
              <w:rPr>
                <w:rFonts w:hint="eastAsia"/>
                <w:b/>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FF0000"/>
                <w:kern w:val="0"/>
                <w:sz w:val="24"/>
                <w:highlight w:val="yellow"/>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highlight w:val="yellow"/>
              </w:rPr>
            </w:pPr>
          </w:p>
        </w:tc>
      </w:tr>
      <w:tr w:rsidR="002B5E6D">
        <w:trPr>
          <w:trHeight w:val="363"/>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电圈套器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腔镜室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p w:rsidR="002B5E6D" w:rsidRDefault="002B5E6D">
            <w:pPr>
              <w:jc w:val="center"/>
              <w:textAlignment w:val="center"/>
              <w:rPr>
                <w:rFonts w:ascii="宋体" w:eastAsia="宋体" w:hAnsi="宋体" w:cs="宋体"/>
                <w:b/>
                <w:color w:val="000000"/>
                <w:kern w:val="0"/>
                <w:sz w:val="24"/>
              </w:rPr>
            </w:pPr>
          </w:p>
          <w:p w:rsidR="002B5E6D" w:rsidRDefault="002B5E6D">
            <w:pPr>
              <w:jc w:val="center"/>
              <w:textAlignment w:val="center"/>
              <w:rPr>
                <w:rFonts w:ascii="宋体" w:eastAsia="宋体" w:hAnsi="宋体" w:cs="宋体"/>
                <w:b/>
                <w:color w:val="000000"/>
                <w:kern w:val="0"/>
                <w:sz w:val="24"/>
              </w:rPr>
            </w:pPr>
          </w:p>
          <w:p w:rsidR="002B5E6D" w:rsidRDefault="002B5E6D">
            <w:pPr>
              <w:jc w:val="center"/>
              <w:textAlignment w:val="center"/>
              <w:rPr>
                <w:rFonts w:ascii="宋体" w:eastAsia="宋体" w:hAnsi="宋体" w:cs="宋体"/>
                <w:b/>
                <w:color w:val="000000"/>
                <w:kern w:val="0"/>
                <w:sz w:val="24"/>
              </w:rPr>
            </w:pPr>
          </w:p>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新华牌压力蒸汽灭菌化学指示标签</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新华牌过氧化氢低温等离子灭菌过程指示标签</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b/>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耐磨混合碳带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超声血管导引穿刺套件</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经外周插管的中心静脉导管套件及附件</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外周神经丛刺激针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 3M</w:t>
            </w:r>
            <w:r>
              <w:rPr>
                <w:rFonts w:ascii="宋体" w:eastAsia="宋体" w:hAnsi="宋体" w:cs="宋体" w:hint="eastAsia"/>
                <w:b/>
                <w:color w:val="000000"/>
                <w:kern w:val="0"/>
                <w:sz w:val="24"/>
              </w:rPr>
              <w:t>收缩包带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负极板</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腔镜室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耳脑胶</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线锯条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儿童心电电极片</w:t>
            </w:r>
            <w:r>
              <w:rPr>
                <w:rFonts w:ascii="宋体" w:eastAsia="宋体" w:hAnsi="宋体" w:cs="宋体" w:hint="eastAsia"/>
                <w:b/>
                <w:color w:val="000000"/>
                <w:kern w:val="0"/>
                <w:sz w:val="24"/>
              </w:rPr>
              <w:t xml:space="preserve">  SF07</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心电中心</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一次性使用静脉采血针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真空采血管</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（黄管、）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手术切口无菌保护膜（海纯贴）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无菌橡胶医用手套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一次性使用灭菌橡胶外科手套</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避孕套（奥新妮套）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Theme="minorEastAsia" w:hAnsiTheme="minorEastAsia" w:cstheme="minorEastAsia" w:hint="eastAsia"/>
                <w:b/>
                <w:color w:val="000000"/>
                <w:kern w:val="0"/>
                <w:sz w:val="24"/>
              </w:rPr>
              <w:t>超声科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一次性使用热湿交换器（人工鼻）</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一次性使用</w:t>
            </w:r>
            <w:r>
              <w:rPr>
                <w:rFonts w:ascii="宋体" w:eastAsia="宋体" w:hAnsi="宋体" w:cs="宋体" w:hint="eastAsia"/>
                <w:b/>
                <w:color w:val="000000"/>
                <w:kern w:val="0"/>
                <w:sz w:val="24"/>
              </w:rPr>
              <w:t>PE</w:t>
            </w:r>
            <w:r>
              <w:rPr>
                <w:rFonts w:ascii="宋体" w:eastAsia="宋体" w:hAnsi="宋体" w:cs="宋体" w:hint="eastAsia"/>
                <w:b/>
                <w:color w:val="000000"/>
                <w:kern w:val="0"/>
                <w:sz w:val="24"/>
              </w:rPr>
              <w:t>手套</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一次性使用备皮刀</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医用降温贴</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3"/>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11</w:t>
            </w:r>
            <w:r>
              <w:rPr>
                <w:rFonts w:ascii="宋体" w:eastAsia="宋体" w:hAnsi="宋体" w:cs="宋体" w:hint="eastAsia"/>
                <w:b/>
                <w:color w:val="000000"/>
                <w:kern w:val="0"/>
                <w:sz w:val="24"/>
              </w:rPr>
              <w:t>皮肤手消毒液</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1"/>
        </w:trPr>
        <w:tc>
          <w:tcPr>
            <w:tcW w:w="557"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12</w:t>
            </w:r>
            <w:r>
              <w:rPr>
                <w:rFonts w:ascii="宋体" w:eastAsia="宋体" w:hAnsi="宋体" w:cs="宋体" w:hint="eastAsia"/>
                <w:b/>
                <w:color w:val="000000"/>
                <w:kern w:val="0"/>
                <w:sz w:val="24"/>
              </w:rPr>
              <w:t>一次性使用头皮针</w:t>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2B5E6D" w:rsidRDefault="002B5E6D">
            <w:pPr>
              <w:widowControl/>
              <w:jc w:val="left"/>
              <w:textAlignment w:val="center"/>
              <w:rPr>
                <w:rFonts w:ascii="宋体" w:eastAsia="宋体" w:hAnsi="宋体" w:cs="宋体"/>
                <w:b/>
                <w:color w:val="000000"/>
                <w:kern w:val="0"/>
                <w:sz w:val="24"/>
              </w:rPr>
            </w:pPr>
          </w:p>
        </w:tc>
        <w:tc>
          <w:tcPr>
            <w:tcW w:w="1598"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24</w:t>
            </w:r>
          </w:p>
        </w:tc>
        <w:tc>
          <w:tcPr>
            <w:tcW w:w="5270" w:type="dxa"/>
            <w:tcBorders>
              <w:top w:val="single" w:sz="4" w:space="0" w:color="auto"/>
              <w:left w:val="single" w:sz="4" w:space="0" w:color="000000"/>
              <w:bottom w:val="single" w:sz="4" w:space="0" w:color="000000"/>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理疗电极片</w:t>
            </w:r>
            <w:r>
              <w:rPr>
                <w:rFonts w:ascii="宋体" w:eastAsia="宋体" w:hAnsi="宋体" w:cs="宋体" w:hint="eastAsia"/>
                <w:b/>
                <w:color w:val="000000"/>
                <w:kern w:val="0"/>
                <w:sz w:val="24"/>
              </w:rPr>
              <w:t>(ZL-DJ-C10070)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综合外科</w:t>
            </w:r>
          </w:p>
        </w:tc>
        <w:tc>
          <w:tcPr>
            <w:tcW w:w="1842"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DA71B7">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tcBorders>
              <w:top w:val="single" w:sz="4" w:space="0" w:color="000000"/>
              <w:left w:val="single" w:sz="4" w:space="0" w:color="000000"/>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5270" w:type="dxa"/>
            <w:tcBorders>
              <w:top w:val="single" w:sz="4" w:space="0" w:color="000000"/>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医用酒精</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000000"/>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tcBorders>
              <w:top w:val="single" w:sz="4" w:space="0" w:color="000000"/>
              <w:left w:val="single" w:sz="4" w:space="0" w:color="000000"/>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000000"/>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26</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一次性使用双极镊</w:t>
            </w:r>
            <w:r>
              <w:rPr>
                <w:rFonts w:ascii="宋体" w:eastAsia="宋体" w:hAnsi="宋体" w:cs="宋体" w:hint="eastAsia"/>
                <w:b/>
                <w:color w:val="000000"/>
                <w:kern w:val="0"/>
                <w:sz w:val="24"/>
              </w:rPr>
              <w:t xml:space="preserve"> 0.7x2</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神经外科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sz w:val="24"/>
              </w:rPr>
            </w:pPr>
            <w:r>
              <w:rPr>
                <w:rFonts w:hint="eastAsia"/>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一次性血压袖带</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sz w:val="24"/>
              </w:rPr>
            </w:pPr>
            <w:r>
              <w:rPr>
                <w:rFonts w:hint="eastAsia"/>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sz w:val="24"/>
              </w:rPr>
            </w:pPr>
            <w:r>
              <w:rPr>
                <w:rFonts w:hint="eastAsia"/>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28</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呼吸过滤器</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2B5E6D" w:rsidRDefault="00DA71B7">
            <w:pPr>
              <w:rPr>
                <w:sz w:val="24"/>
              </w:rPr>
            </w:pPr>
            <w:r>
              <w:rPr>
                <w:rFonts w:hint="eastAsia"/>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 </w:t>
            </w:r>
            <w:r>
              <w:rPr>
                <w:rFonts w:ascii="宋体" w:eastAsia="宋体" w:hAnsi="宋体" w:cs="宋体" w:hint="eastAsia"/>
                <w:b/>
                <w:color w:val="000000"/>
                <w:kern w:val="0"/>
                <w:sz w:val="24"/>
              </w:rPr>
              <w:t>一次性使用气管插管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泌尿科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2 </w:t>
            </w:r>
            <w:r>
              <w:rPr>
                <w:rFonts w:ascii="宋体" w:eastAsia="宋体" w:hAnsi="宋体" w:cs="宋体" w:hint="eastAsia"/>
                <w:b/>
                <w:color w:val="000000"/>
                <w:kern w:val="0"/>
                <w:sz w:val="24"/>
              </w:rPr>
              <w:t>一次性使用无球囊导尿管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石膏衬垫</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骨科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一次性使用无菌注射针</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眼科专用</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特定电磁波治疗器</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纱布绷带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压敏胶带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集尿袋</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（儿科专用）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一次性使用无菌冲洗针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眼科专用</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10 </w:t>
            </w:r>
            <w:r>
              <w:rPr>
                <w:rFonts w:ascii="宋体" w:eastAsia="宋体" w:hAnsi="宋体" w:cs="宋体" w:hint="eastAsia"/>
                <w:b/>
                <w:color w:val="000000"/>
                <w:kern w:val="0"/>
                <w:sz w:val="24"/>
              </w:rPr>
              <w:t>手机清洗剂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口腔科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2"/>
        </w:trPr>
        <w:tc>
          <w:tcPr>
            <w:tcW w:w="557"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11</w:t>
            </w:r>
            <w:r>
              <w:rPr>
                <w:rFonts w:ascii="宋体" w:eastAsia="宋体" w:hAnsi="宋体" w:cs="宋体" w:hint="eastAsia"/>
                <w:b/>
                <w:color w:val="000000"/>
                <w:kern w:val="0"/>
                <w:sz w:val="24"/>
              </w:rPr>
              <w:t>骨蜡</w:t>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left w:val="single" w:sz="4" w:space="0" w:color="000000"/>
              <w:bottom w:val="single" w:sz="4" w:space="0" w:color="auto"/>
              <w:right w:val="single" w:sz="4" w:space="0" w:color="000000"/>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30</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泪液检测滤纸条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27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竹压舌板</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针灸针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一次性使用针灸针（苏州环球）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9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一次性使用子宫造影通水管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介入科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简易呼吸器</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6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氧气袋</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3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乳胶管</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（止血带）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水滤芯（大、小）</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透析中心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31</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一次性使用吸液袋</w:t>
            </w:r>
            <w:r>
              <w:rPr>
                <w:rFonts w:ascii="宋体" w:eastAsia="宋体" w:hAnsi="宋体" w:cs="宋体"/>
                <w:b/>
                <w:color w:val="000000"/>
                <w:kern w:val="0"/>
                <w:sz w:val="24"/>
              </w:rPr>
              <w:tab/>
            </w:r>
            <w:r>
              <w:rPr>
                <w:rFonts w:hint="eastAsia"/>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DA71B7">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21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弹性绷带</w:t>
            </w:r>
            <w:r>
              <w:rPr>
                <w:rFonts w:ascii="宋体" w:eastAsia="宋体" w:hAnsi="宋体" w:cs="宋体"/>
                <w:b/>
                <w:color w:val="000000"/>
                <w:kern w:val="0"/>
                <w:sz w:val="24"/>
              </w:rPr>
              <w:tab/>
            </w:r>
            <w:r>
              <w:rPr>
                <w:rFonts w:ascii="宋体" w:eastAsia="宋体" w:hAnsi="宋体" w:cs="宋体"/>
                <w:b/>
                <w:color w:val="000000"/>
                <w:kern w:val="0"/>
                <w:sz w:val="24"/>
              </w:rPr>
              <w:tab/>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r w:rsidR="002B5E6D">
        <w:trPr>
          <w:trHeight w:val="18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DA71B7">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32</w:t>
            </w:r>
          </w:p>
        </w:tc>
        <w:tc>
          <w:tcPr>
            <w:tcW w:w="52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jc w:val="center"/>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资质变更</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DA71B7">
            <w:pPr>
              <w:rPr>
                <w:rFonts w:ascii="宋体" w:eastAsia="宋体" w:hAnsi="宋体" w:cs="宋体"/>
                <w:b/>
                <w:color w:val="000000"/>
                <w:kern w:val="0"/>
                <w:sz w:val="24"/>
              </w:rPr>
            </w:pPr>
            <w:r>
              <w:rPr>
                <w:rFonts w:ascii="宋体" w:eastAsia="宋体" w:hAnsi="宋体" w:cs="宋体" w:hint="eastAsia"/>
                <w:b/>
                <w:color w:val="000000"/>
                <w:kern w:val="0"/>
                <w:sz w:val="24"/>
              </w:rPr>
              <w:t>大庆麦克经贸有限公司</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DA71B7">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苏州市言叙医疗器械有限公司</w:t>
            </w:r>
          </w:p>
        </w:tc>
      </w:tr>
      <w:tr w:rsidR="002B5E6D">
        <w:trPr>
          <w:trHeight w:val="341"/>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center"/>
              <w:textAlignment w:val="center"/>
              <w:rPr>
                <w:rFonts w:ascii="宋体" w:eastAsia="宋体" w:hAnsi="宋体" w:cs="宋体"/>
                <w:b/>
                <w:color w:val="000000"/>
                <w:kern w:val="0"/>
                <w:sz w:val="24"/>
              </w:rPr>
            </w:pPr>
          </w:p>
        </w:tc>
        <w:tc>
          <w:tcPr>
            <w:tcW w:w="5270" w:type="dxa"/>
            <w:vMerge/>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2B5E6D">
            <w:pPr>
              <w:jc w:val="left"/>
              <w:textAlignment w:val="bottom"/>
              <w:rPr>
                <w:rFonts w:ascii="宋体" w:eastAsia="宋体" w:hAnsi="宋体" w:cs="宋体"/>
                <w:b/>
                <w:color w:val="000000"/>
                <w:kern w:val="0"/>
                <w:sz w:val="24"/>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5E6D" w:rsidRDefault="002B5E6D">
            <w:pPr>
              <w:rPr>
                <w:rFonts w:ascii="宋体" w:eastAsia="宋体" w:hAnsi="宋体" w:cs="宋体"/>
                <w:b/>
                <w:color w:val="000000"/>
                <w:kern w:val="0"/>
                <w:sz w:val="24"/>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5E6D" w:rsidRDefault="002B5E6D">
            <w:pPr>
              <w:jc w:val="left"/>
              <w:rPr>
                <w:rFonts w:asciiTheme="minorEastAsia" w:hAnsiTheme="minorEastAsia" w:cstheme="minorEastAsia"/>
                <w:b/>
                <w:color w:val="000000"/>
                <w:kern w:val="0"/>
                <w:sz w:val="24"/>
              </w:rPr>
            </w:pPr>
          </w:p>
        </w:tc>
      </w:tr>
    </w:tbl>
    <w:p w:rsidR="002B5E6D" w:rsidRDefault="002B5E6D">
      <w:pPr>
        <w:rPr>
          <w:b/>
        </w:rPr>
      </w:pPr>
    </w:p>
    <w:sectPr w:rsidR="002B5E6D" w:rsidSect="002B5E6D">
      <w:pgSz w:w="16838" w:h="11906" w:orient="landscape"/>
      <w:pgMar w:top="301"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21AE"/>
    <w:rsid w:val="000132C6"/>
    <w:rsid w:val="00014A8B"/>
    <w:rsid w:val="00021F56"/>
    <w:rsid w:val="00056DAA"/>
    <w:rsid w:val="00091259"/>
    <w:rsid w:val="000C3052"/>
    <w:rsid w:val="000D2D3F"/>
    <w:rsid w:val="000D6E79"/>
    <w:rsid w:val="000F5897"/>
    <w:rsid w:val="00131704"/>
    <w:rsid w:val="00135CE5"/>
    <w:rsid w:val="0017072E"/>
    <w:rsid w:val="00174687"/>
    <w:rsid w:val="001863EB"/>
    <w:rsid w:val="001A7B02"/>
    <w:rsid w:val="001C2767"/>
    <w:rsid w:val="001F0679"/>
    <w:rsid w:val="00293DFC"/>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7ADA"/>
    <w:rsid w:val="005337D4"/>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507"/>
    <w:rsid w:val="00A92D9E"/>
    <w:rsid w:val="00AA63B2"/>
    <w:rsid w:val="00AC0C18"/>
    <w:rsid w:val="00AD581B"/>
    <w:rsid w:val="00B418D9"/>
    <w:rsid w:val="00B876B9"/>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727DB"/>
    <w:rsid w:val="00E9397C"/>
    <w:rsid w:val="00EB551F"/>
    <w:rsid w:val="00ED2617"/>
    <w:rsid w:val="00F10D91"/>
    <w:rsid w:val="00F17F05"/>
    <w:rsid w:val="00F2473F"/>
    <w:rsid w:val="00F273B8"/>
    <w:rsid w:val="00F567BE"/>
    <w:rsid w:val="00F929E5"/>
    <w:rsid w:val="00FE66CD"/>
    <w:rsid w:val="01DE2D93"/>
    <w:rsid w:val="07BC54F1"/>
    <w:rsid w:val="08AB683F"/>
    <w:rsid w:val="12D63009"/>
    <w:rsid w:val="14737C2E"/>
    <w:rsid w:val="16F11887"/>
    <w:rsid w:val="18DB4F80"/>
    <w:rsid w:val="24AC50F5"/>
    <w:rsid w:val="31B12702"/>
    <w:rsid w:val="33217FC6"/>
    <w:rsid w:val="38F2071A"/>
    <w:rsid w:val="394E1725"/>
    <w:rsid w:val="3D4F1EF6"/>
    <w:rsid w:val="3FAD5E64"/>
    <w:rsid w:val="421F73DB"/>
    <w:rsid w:val="465E4F4E"/>
    <w:rsid w:val="46AF442A"/>
    <w:rsid w:val="475768F8"/>
    <w:rsid w:val="4B9A619D"/>
    <w:rsid w:val="50767EDC"/>
    <w:rsid w:val="5242193B"/>
    <w:rsid w:val="616A5313"/>
    <w:rsid w:val="65D5703A"/>
    <w:rsid w:val="68DD03FF"/>
    <w:rsid w:val="69F97DC7"/>
    <w:rsid w:val="6B8D2299"/>
    <w:rsid w:val="6F324204"/>
    <w:rsid w:val="7BE3342C"/>
    <w:rsid w:val="7F743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E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B5E6D"/>
    <w:rPr>
      <w:sz w:val="18"/>
      <w:szCs w:val="18"/>
    </w:rPr>
  </w:style>
  <w:style w:type="paragraph" w:styleId="a4">
    <w:name w:val="footer"/>
    <w:basedOn w:val="a"/>
    <w:qFormat/>
    <w:rsid w:val="002B5E6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rsid w:val="002B5E6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B5E6D"/>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rsid w:val="002B5E6D"/>
  </w:style>
  <w:style w:type="character" w:customStyle="1" w:styleId="font41">
    <w:name w:val="font41"/>
    <w:basedOn w:val="a0"/>
    <w:qFormat/>
    <w:rsid w:val="002B5E6D"/>
    <w:rPr>
      <w:rFonts w:ascii="Calibri" w:hAnsi="Calibri" w:cs="Calibri"/>
      <w:color w:val="000000"/>
      <w:sz w:val="24"/>
      <w:szCs w:val="24"/>
      <w:u w:val="none"/>
    </w:rPr>
  </w:style>
  <w:style w:type="character" w:customStyle="1" w:styleId="font51">
    <w:name w:val="font51"/>
    <w:basedOn w:val="a0"/>
    <w:qFormat/>
    <w:rsid w:val="002B5E6D"/>
    <w:rPr>
      <w:rFonts w:ascii="楷体" w:eastAsia="楷体" w:hAnsi="楷体" w:cs="楷体" w:hint="eastAsia"/>
      <w:color w:val="000000"/>
      <w:sz w:val="24"/>
      <w:szCs w:val="24"/>
      <w:u w:val="none"/>
    </w:rPr>
  </w:style>
  <w:style w:type="character" w:customStyle="1" w:styleId="font21">
    <w:name w:val="font21"/>
    <w:basedOn w:val="a0"/>
    <w:qFormat/>
    <w:rsid w:val="002B5E6D"/>
    <w:rPr>
      <w:rFonts w:ascii="Calibri" w:hAnsi="Calibri" w:cs="Calibri"/>
      <w:color w:val="000000"/>
      <w:sz w:val="24"/>
      <w:szCs w:val="24"/>
      <w:u w:val="none"/>
    </w:rPr>
  </w:style>
  <w:style w:type="character" w:customStyle="1" w:styleId="font61">
    <w:name w:val="font61"/>
    <w:basedOn w:val="a0"/>
    <w:qFormat/>
    <w:rsid w:val="002B5E6D"/>
    <w:rPr>
      <w:rFonts w:ascii="楷体" w:eastAsia="楷体" w:hAnsi="楷体" w:cs="楷体" w:hint="eastAsia"/>
      <w:color w:val="000000"/>
      <w:sz w:val="24"/>
      <w:szCs w:val="24"/>
      <w:u w:val="none"/>
    </w:rPr>
  </w:style>
  <w:style w:type="character" w:customStyle="1" w:styleId="font71">
    <w:name w:val="font71"/>
    <w:basedOn w:val="a0"/>
    <w:qFormat/>
    <w:rsid w:val="002B5E6D"/>
    <w:rPr>
      <w:rFonts w:ascii="宋体" w:eastAsia="宋体" w:hAnsi="宋体" w:cs="宋体" w:hint="eastAsia"/>
      <w:color w:val="000000"/>
      <w:sz w:val="21"/>
      <w:szCs w:val="21"/>
      <w:u w:val="none"/>
    </w:rPr>
  </w:style>
  <w:style w:type="character" w:customStyle="1" w:styleId="font01">
    <w:name w:val="font01"/>
    <w:basedOn w:val="a0"/>
    <w:qFormat/>
    <w:rsid w:val="002B5E6D"/>
    <w:rPr>
      <w:rFonts w:ascii="宋体" w:eastAsia="宋体" w:hAnsi="宋体" w:cs="宋体" w:hint="eastAsia"/>
      <w:color w:val="000000"/>
      <w:sz w:val="21"/>
      <w:szCs w:val="21"/>
      <w:u w:val="none"/>
    </w:rPr>
  </w:style>
  <w:style w:type="character" w:customStyle="1" w:styleId="font81">
    <w:name w:val="font81"/>
    <w:basedOn w:val="a0"/>
    <w:qFormat/>
    <w:rsid w:val="002B5E6D"/>
    <w:rPr>
      <w:rFonts w:ascii="仿宋" w:eastAsia="仿宋" w:hAnsi="仿宋" w:cs="仿宋" w:hint="eastAsia"/>
      <w:color w:val="000000"/>
      <w:sz w:val="20"/>
      <w:szCs w:val="20"/>
      <w:u w:val="none"/>
    </w:rPr>
  </w:style>
  <w:style w:type="character" w:customStyle="1" w:styleId="font141">
    <w:name w:val="font141"/>
    <w:basedOn w:val="a0"/>
    <w:qFormat/>
    <w:rsid w:val="002B5E6D"/>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2B5E6D"/>
    <w:rPr>
      <w:rFonts w:ascii="楷体" w:eastAsia="楷体" w:hAnsi="楷体" w:cs="楷体" w:hint="eastAsia"/>
      <w:color w:val="000000"/>
      <w:sz w:val="22"/>
      <w:szCs w:val="22"/>
      <w:u w:val="none"/>
    </w:rPr>
  </w:style>
  <w:style w:type="character" w:customStyle="1" w:styleId="Char0">
    <w:name w:val="页眉 Char"/>
    <w:basedOn w:val="a0"/>
    <w:link w:val="a5"/>
    <w:qFormat/>
    <w:rsid w:val="002B5E6D"/>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2B5E6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590</Words>
  <Characters>3368</Characters>
  <Application>Microsoft Office Word</Application>
  <DocSecurity>0</DocSecurity>
  <Lines>28</Lines>
  <Paragraphs>7</Paragraphs>
  <ScaleCrop>false</ScaleCrop>
  <Company>Microsoft</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27</cp:revision>
  <cp:lastPrinted>2021-01-06T05:55:00Z</cp:lastPrinted>
  <dcterms:created xsi:type="dcterms:W3CDTF">2020-12-03T06:28:00Z</dcterms:created>
  <dcterms:modified xsi:type="dcterms:W3CDTF">2021-01-11T06:40:00Z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