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BE" w:rsidRDefault="00C65E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  <w:r w:rsidR="002B17CF">
        <w:rPr>
          <w:rFonts w:ascii="仿宋" w:eastAsia="仿宋" w:hAnsi="仿宋" w:hint="eastAsia"/>
          <w:sz w:val="28"/>
          <w:szCs w:val="28"/>
          <w:u w:val="single"/>
        </w:rPr>
        <w:t>大庆市人民医院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CF4741" w:rsidRPr="00CF4741">
        <w:rPr>
          <w:rFonts w:ascii="仿宋" w:eastAsia="仿宋" w:hAnsi="仿宋" w:hint="eastAsia"/>
          <w:sz w:val="28"/>
          <w:szCs w:val="28"/>
          <w:u w:val="single"/>
        </w:rPr>
        <w:t>佳能</w:t>
      </w:r>
      <w:r w:rsidR="00414926">
        <w:rPr>
          <w:rFonts w:ascii="仿宋" w:eastAsia="仿宋" w:hAnsi="仿宋" w:hint="eastAsia"/>
          <w:sz w:val="28"/>
          <w:szCs w:val="28"/>
          <w:u w:val="single"/>
        </w:rPr>
        <w:t>16排</w:t>
      </w:r>
      <w:r w:rsidR="00CF4741" w:rsidRPr="00CF4741">
        <w:rPr>
          <w:rFonts w:ascii="仿宋" w:eastAsia="仿宋" w:hAnsi="仿宋"/>
          <w:sz w:val="28"/>
          <w:szCs w:val="28"/>
          <w:u w:val="single"/>
        </w:rPr>
        <w:t>CT</w:t>
      </w:r>
      <w:r w:rsidR="00CF4741" w:rsidRPr="00CF4741">
        <w:rPr>
          <w:rFonts w:ascii="仿宋" w:eastAsia="仿宋" w:hAnsi="仿宋" w:hint="eastAsia"/>
          <w:sz w:val="28"/>
          <w:szCs w:val="28"/>
          <w:u w:val="single"/>
        </w:rPr>
        <w:t>球管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414926">
        <w:rPr>
          <w:rFonts w:ascii="仿宋" w:eastAsia="仿宋" w:hAnsi="仿宋" w:hint="eastAsia"/>
          <w:sz w:val="28"/>
          <w:szCs w:val="28"/>
          <w:u w:val="single"/>
        </w:rPr>
        <w:t>67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>万元人民币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7014D9" w:rsidRPr="005D20E5"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</w:t>
      </w:r>
      <w:r w:rsidR="007014D9">
        <w:rPr>
          <w:rFonts w:ascii="仿宋" w:eastAsia="仿宋" w:hAnsi="仿宋" w:cs="楷体_GB2312" w:hint="eastAsia"/>
          <w:sz w:val="32"/>
          <w:szCs w:val="32"/>
        </w:rPr>
        <w:t>。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黑龙江省尊宝商贸有限公司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黑龙江省绥化市兰西县星火乡阳光村东发屯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EF3EBE" w:rsidRDefault="00C65EF3">
      <w:pPr>
        <w:pStyle w:val="af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854AF2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854AF2">
        <w:rPr>
          <w:rFonts w:ascii="仿宋" w:eastAsia="仿宋" w:hAnsi="仿宋" w:hint="eastAsia"/>
          <w:sz w:val="28"/>
          <w:szCs w:val="28"/>
          <w:u w:val="single"/>
        </w:rPr>
        <w:t>26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>周剑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C61062"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C61062">
        <w:rPr>
          <w:rFonts w:ascii="仿宋" w:eastAsia="仿宋" w:hAnsi="仿宋" w:hint="eastAsia"/>
          <w:sz w:val="28"/>
          <w:szCs w:val="28"/>
          <w:u w:val="single"/>
        </w:rPr>
        <w:t>0459-6612937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EF3EBE" w:rsidRDefault="00C65EF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sectPr w:rsidR="00EF3EBE" w:rsidSect="00EF3EBE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0C" w:rsidRDefault="00137E0C" w:rsidP="00EF3EBE">
      <w:r>
        <w:separator/>
      </w:r>
    </w:p>
  </w:endnote>
  <w:endnote w:type="continuationSeparator" w:id="0">
    <w:p w:rsidR="00137E0C" w:rsidRDefault="00137E0C" w:rsidP="00E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40531D">
        <w:pPr>
          <w:pStyle w:val="a7"/>
          <w:jc w:val="center"/>
        </w:pPr>
        <w:r>
          <w:fldChar w:fldCharType="begin"/>
        </w:r>
        <w:r w:rsidR="00C65EF3">
          <w:instrText>PAGE   \* MERGEFORMAT</w:instrText>
        </w:r>
        <w:r>
          <w:fldChar w:fldCharType="separate"/>
        </w:r>
        <w:r w:rsidR="00854AF2" w:rsidRPr="00854AF2">
          <w:rPr>
            <w:noProof/>
            <w:lang w:val="zh-CN"/>
          </w:rPr>
          <w:t>1</w:t>
        </w:r>
        <w:r>
          <w:fldChar w:fldCharType="end"/>
        </w:r>
      </w:p>
    </w:sdtContent>
  </w:sdt>
  <w:p w:rsidR="00EF3EBE" w:rsidRDefault="00EF3E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0C" w:rsidRDefault="00137E0C" w:rsidP="00EF3EBE">
      <w:r>
        <w:separator/>
      </w:r>
    </w:p>
  </w:footnote>
  <w:footnote w:type="continuationSeparator" w:id="0">
    <w:p w:rsidR="00137E0C" w:rsidRDefault="00137E0C" w:rsidP="00EF3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30AB2"/>
    <w:rsid w:val="000312DE"/>
    <w:rsid w:val="000442BA"/>
    <w:rsid w:val="0005737B"/>
    <w:rsid w:val="000726D8"/>
    <w:rsid w:val="000A6769"/>
    <w:rsid w:val="000B0BEC"/>
    <w:rsid w:val="000C094A"/>
    <w:rsid w:val="000D3B95"/>
    <w:rsid w:val="000D5040"/>
    <w:rsid w:val="000D6508"/>
    <w:rsid w:val="000F4612"/>
    <w:rsid w:val="00110BD8"/>
    <w:rsid w:val="00120505"/>
    <w:rsid w:val="00137E0C"/>
    <w:rsid w:val="00151C8B"/>
    <w:rsid w:val="00244094"/>
    <w:rsid w:val="00246690"/>
    <w:rsid w:val="00275B66"/>
    <w:rsid w:val="002B17CF"/>
    <w:rsid w:val="002F4172"/>
    <w:rsid w:val="00322E12"/>
    <w:rsid w:val="003D04C7"/>
    <w:rsid w:val="0040531D"/>
    <w:rsid w:val="00414926"/>
    <w:rsid w:val="00430D5D"/>
    <w:rsid w:val="00445621"/>
    <w:rsid w:val="00495D30"/>
    <w:rsid w:val="004B0417"/>
    <w:rsid w:val="004B17B5"/>
    <w:rsid w:val="004D253E"/>
    <w:rsid w:val="004F0CA3"/>
    <w:rsid w:val="004F449A"/>
    <w:rsid w:val="005902A4"/>
    <w:rsid w:val="006939FC"/>
    <w:rsid w:val="006B592D"/>
    <w:rsid w:val="007014D9"/>
    <w:rsid w:val="0079663A"/>
    <w:rsid w:val="007E2D83"/>
    <w:rsid w:val="0080774A"/>
    <w:rsid w:val="00824F95"/>
    <w:rsid w:val="00854AF2"/>
    <w:rsid w:val="00877C6E"/>
    <w:rsid w:val="008974EE"/>
    <w:rsid w:val="008A1192"/>
    <w:rsid w:val="008A2FE7"/>
    <w:rsid w:val="0090581E"/>
    <w:rsid w:val="00966F02"/>
    <w:rsid w:val="00987BF7"/>
    <w:rsid w:val="009A15C7"/>
    <w:rsid w:val="00A13374"/>
    <w:rsid w:val="00A30F31"/>
    <w:rsid w:val="00A3374C"/>
    <w:rsid w:val="00BA35CF"/>
    <w:rsid w:val="00C37A88"/>
    <w:rsid w:val="00C52F06"/>
    <w:rsid w:val="00C61062"/>
    <w:rsid w:val="00C61BBE"/>
    <w:rsid w:val="00C65EF3"/>
    <w:rsid w:val="00C95981"/>
    <w:rsid w:val="00CF4741"/>
    <w:rsid w:val="00D26832"/>
    <w:rsid w:val="00D767A7"/>
    <w:rsid w:val="00DA7067"/>
    <w:rsid w:val="00DC09FA"/>
    <w:rsid w:val="00DC1791"/>
    <w:rsid w:val="00E00B88"/>
    <w:rsid w:val="00E06BDF"/>
    <w:rsid w:val="00E457B7"/>
    <w:rsid w:val="00E702D6"/>
    <w:rsid w:val="00E75E92"/>
    <w:rsid w:val="00ED7C2A"/>
    <w:rsid w:val="00EE3266"/>
    <w:rsid w:val="00EF3EBE"/>
    <w:rsid w:val="00F44A37"/>
    <w:rsid w:val="00F53A4B"/>
    <w:rsid w:val="00F71369"/>
    <w:rsid w:val="00FE6DB3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F3E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F3EB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F3EBE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EF3EB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EF3EBE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EF3EBE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EF3EB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F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F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F3EB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EF3E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EF3EBE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EF3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EF3EBE"/>
    <w:rPr>
      <w:b/>
      <w:bCs/>
    </w:rPr>
  </w:style>
  <w:style w:type="table" w:styleId="ab">
    <w:name w:val="Table Grid"/>
    <w:basedOn w:val="a1"/>
    <w:qFormat/>
    <w:rsid w:val="00EF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EF3EBE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EF3EBE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EF3EBE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EF3E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F3E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F3EBE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EF3EBE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EF3EBE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EF3EBE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F3EBE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EF3EBE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EF3EBE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EF3EBE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EF3EBE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EF3EBE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EF3EB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EF3EB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EF3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54</Words>
  <Characters>312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大庆市人民医院 （主管）</cp:lastModifiedBy>
  <cp:revision>41</cp:revision>
  <cp:lastPrinted>2020-11-20T07:32:00Z</cp:lastPrinted>
  <dcterms:created xsi:type="dcterms:W3CDTF">2020-03-18T03:22:00Z</dcterms:created>
  <dcterms:modified xsi:type="dcterms:W3CDTF">2020-11-20T07:51:00Z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